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45" w:rsidRPr="001255BF" w:rsidRDefault="000F4D45" w:rsidP="000F4D45">
      <w:pPr>
        <w:pStyle w:val="ConsPlusNormal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5BF">
        <w:rPr>
          <w:sz w:val="28"/>
          <w:szCs w:val="28"/>
        </w:rPr>
        <w:t>Утверждена</w:t>
      </w:r>
    </w:p>
    <w:p w:rsidR="000F4D45" w:rsidRPr="001255BF" w:rsidRDefault="000F4D45" w:rsidP="000F4D45">
      <w:pPr>
        <w:pStyle w:val="ConsPlusNormal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5BF">
        <w:rPr>
          <w:sz w:val="28"/>
          <w:szCs w:val="28"/>
        </w:rPr>
        <w:t>постановлением администрации</w:t>
      </w:r>
    </w:p>
    <w:p w:rsidR="000F4D45" w:rsidRPr="001255BF" w:rsidRDefault="000F4D45" w:rsidP="000F4D45">
      <w:pPr>
        <w:pStyle w:val="ConsPlusNormal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5BF">
        <w:rPr>
          <w:sz w:val="28"/>
          <w:szCs w:val="28"/>
        </w:rPr>
        <w:t>Березовского городского округа</w:t>
      </w:r>
    </w:p>
    <w:p w:rsidR="000F4D45" w:rsidRPr="000F4D45" w:rsidRDefault="000F4D45" w:rsidP="000F4D45">
      <w:pPr>
        <w:pStyle w:val="ConsPlusNormal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4D45">
        <w:rPr>
          <w:sz w:val="28"/>
          <w:szCs w:val="28"/>
        </w:rPr>
        <w:t>от 03.12.2018 №1041</w:t>
      </w:r>
    </w:p>
    <w:p w:rsidR="000F4D45" w:rsidRPr="000F4D45" w:rsidRDefault="000F4D45" w:rsidP="000F4D45">
      <w:pPr>
        <w:pStyle w:val="ConsPlusNormal"/>
        <w:jc w:val="center"/>
        <w:rPr>
          <w:sz w:val="28"/>
          <w:szCs w:val="28"/>
        </w:rPr>
      </w:pPr>
    </w:p>
    <w:p w:rsidR="000F4D45" w:rsidRPr="000F4D45" w:rsidRDefault="000F4D45" w:rsidP="000F4D45">
      <w:pPr>
        <w:pStyle w:val="ConsPlusNormal"/>
        <w:jc w:val="center"/>
        <w:rPr>
          <w:sz w:val="28"/>
          <w:szCs w:val="28"/>
        </w:rPr>
      </w:pPr>
    </w:p>
    <w:p w:rsidR="000F4D45" w:rsidRPr="000F4D45" w:rsidRDefault="000F4D45" w:rsidP="000F4D45">
      <w:pPr>
        <w:pStyle w:val="ConsPlusNormal"/>
        <w:jc w:val="center"/>
        <w:rPr>
          <w:sz w:val="28"/>
          <w:szCs w:val="28"/>
        </w:rPr>
      </w:pPr>
    </w:p>
    <w:p w:rsidR="000F4D45" w:rsidRPr="000F4D45" w:rsidRDefault="000F4D45" w:rsidP="000F4D45">
      <w:pPr>
        <w:pStyle w:val="ConsPlusTitle"/>
        <w:jc w:val="center"/>
        <w:rPr>
          <w:b w:val="0"/>
          <w:sz w:val="28"/>
          <w:szCs w:val="28"/>
        </w:rPr>
      </w:pPr>
      <w:bookmarkStart w:id="0" w:name="P29"/>
      <w:bookmarkEnd w:id="0"/>
      <w:r w:rsidRPr="000F4D45">
        <w:rPr>
          <w:b w:val="0"/>
          <w:sz w:val="28"/>
          <w:szCs w:val="28"/>
        </w:rPr>
        <w:t>Программа</w:t>
      </w:r>
    </w:p>
    <w:p w:rsidR="000F4D45" w:rsidRPr="000F4D45" w:rsidRDefault="000F4D45" w:rsidP="000F4D45">
      <w:pPr>
        <w:pStyle w:val="ConsPlusTitle"/>
        <w:jc w:val="center"/>
        <w:rPr>
          <w:b w:val="0"/>
          <w:sz w:val="28"/>
          <w:szCs w:val="28"/>
        </w:rPr>
      </w:pPr>
      <w:r w:rsidRPr="000F4D45">
        <w:rPr>
          <w:b w:val="0"/>
          <w:sz w:val="28"/>
          <w:szCs w:val="28"/>
        </w:rPr>
        <w:t xml:space="preserve">профилактики нарушений в рамках осуществления муниципального </w:t>
      </w:r>
    </w:p>
    <w:p w:rsidR="000F4D45" w:rsidRPr="000F4D45" w:rsidRDefault="000F4D45" w:rsidP="000F4D45">
      <w:pPr>
        <w:pStyle w:val="ConsPlusTitle"/>
        <w:jc w:val="center"/>
        <w:rPr>
          <w:b w:val="0"/>
          <w:sz w:val="28"/>
          <w:szCs w:val="28"/>
        </w:rPr>
      </w:pPr>
      <w:r w:rsidRPr="000F4D45">
        <w:rPr>
          <w:b w:val="0"/>
          <w:sz w:val="28"/>
          <w:szCs w:val="28"/>
        </w:rPr>
        <w:t>контроля на 2019 год</w:t>
      </w:r>
    </w:p>
    <w:p w:rsidR="000F4D45" w:rsidRPr="000F4D45" w:rsidRDefault="000F4D45" w:rsidP="000F4D45">
      <w:pPr>
        <w:pStyle w:val="ConsPlusNormal"/>
        <w:jc w:val="center"/>
        <w:rPr>
          <w:sz w:val="28"/>
          <w:szCs w:val="28"/>
        </w:rPr>
      </w:pPr>
    </w:p>
    <w:p w:rsidR="000F4D45" w:rsidRPr="000F4D45" w:rsidRDefault="000F4D45" w:rsidP="000F4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D4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F4D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D45">
        <w:rPr>
          <w:rFonts w:ascii="Times New Roman" w:hAnsi="Times New Roman" w:cs="Times New Roman"/>
          <w:sz w:val="28"/>
          <w:szCs w:val="28"/>
        </w:rPr>
        <w:t xml:space="preserve">. Виды муниципального контроля и органы местного самоуправления, уполномоченные на их осуществление на территории </w:t>
      </w:r>
    </w:p>
    <w:p w:rsidR="000F4D45" w:rsidRPr="000F4D45" w:rsidRDefault="000F4D45" w:rsidP="000F4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D45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0F4D45" w:rsidRPr="000F4D45" w:rsidRDefault="000F4D45" w:rsidP="000F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60"/>
        <w:gridCol w:w="4523"/>
      </w:tblGrid>
      <w:tr w:rsidR="000F4D45" w:rsidRPr="000F4D45" w:rsidTr="00781D62">
        <w:tc>
          <w:tcPr>
            <w:tcW w:w="54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6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523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0F4D45" w:rsidRPr="000F4D45" w:rsidTr="00781D62">
        <w:tc>
          <w:tcPr>
            <w:tcW w:w="54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D45" w:rsidRPr="000F4D45" w:rsidTr="00781D62">
        <w:tc>
          <w:tcPr>
            <w:tcW w:w="54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на территории Березовского городского округа</w:t>
            </w:r>
          </w:p>
        </w:tc>
        <w:tc>
          <w:tcPr>
            <w:tcW w:w="4523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земельного и лесного контроля администрации Березовского городского округа</w:t>
            </w:r>
          </w:p>
        </w:tc>
      </w:tr>
      <w:tr w:rsidR="000F4D45" w:rsidRPr="000F4D45" w:rsidTr="00781D62">
        <w:tc>
          <w:tcPr>
            <w:tcW w:w="54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 на территории Березовского городского округа</w:t>
            </w:r>
          </w:p>
        </w:tc>
        <w:tc>
          <w:tcPr>
            <w:tcW w:w="4523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земельного и лесного контроля администрации Березовского городского округа</w:t>
            </w:r>
          </w:p>
        </w:tc>
      </w:tr>
      <w:tr w:rsidR="000F4D45" w:rsidRPr="000F4D45" w:rsidTr="00781D62">
        <w:tc>
          <w:tcPr>
            <w:tcW w:w="54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на территории Березовского городского округа</w:t>
            </w:r>
          </w:p>
        </w:tc>
        <w:tc>
          <w:tcPr>
            <w:tcW w:w="4523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 xml:space="preserve"> Отдел жилищно-коммунального хозяйства администрации Березовского городского округа</w:t>
            </w:r>
          </w:p>
        </w:tc>
      </w:tr>
      <w:tr w:rsidR="000F4D45" w:rsidRPr="000F4D45" w:rsidTr="00781D62">
        <w:tc>
          <w:tcPr>
            <w:tcW w:w="54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местного значения в границах городского округа</w:t>
            </w:r>
          </w:p>
        </w:tc>
        <w:tc>
          <w:tcPr>
            <w:tcW w:w="4523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 xml:space="preserve"> Отдел жилищно-коммунального хозяйства администрации Березовского городского округа</w:t>
            </w:r>
          </w:p>
        </w:tc>
      </w:tr>
      <w:tr w:rsidR="000F4D45" w:rsidRPr="000F4D45" w:rsidTr="00781D62">
        <w:tc>
          <w:tcPr>
            <w:tcW w:w="54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0F4D45" w:rsidRPr="000F4D45" w:rsidRDefault="000F4D45" w:rsidP="000F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4523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 xml:space="preserve"> Отдел жилищно-коммунального хозяйства администрации Березовского городского округа</w:t>
            </w:r>
          </w:p>
        </w:tc>
      </w:tr>
      <w:tr w:rsidR="000F4D45" w:rsidRPr="000F4D45" w:rsidTr="00781D62">
        <w:tc>
          <w:tcPr>
            <w:tcW w:w="54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4523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0F4D45" w:rsidRPr="000F4D45" w:rsidTr="00781D62">
        <w:tc>
          <w:tcPr>
            <w:tcW w:w="54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523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0F4D45" w:rsidRPr="000F4D45" w:rsidTr="00781D62">
        <w:tc>
          <w:tcPr>
            <w:tcW w:w="54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4523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</w:tbl>
    <w:p w:rsidR="000F4D45" w:rsidRPr="000F4D45" w:rsidRDefault="000F4D45" w:rsidP="000F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D45" w:rsidRPr="000F4D45" w:rsidRDefault="000F4D45" w:rsidP="000F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45" w:rsidRPr="000F4D45" w:rsidRDefault="000F4D45" w:rsidP="000F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45" w:rsidRPr="000F4D45" w:rsidRDefault="000F4D45" w:rsidP="000F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45" w:rsidRPr="000F4D45" w:rsidRDefault="000F4D45" w:rsidP="000F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4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0F4D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D45">
        <w:rPr>
          <w:rFonts w:ascii="Times New Roman" w:hAnsi="Times New Roman" w:cs="Times New Roman"/>
          <w:sz w:val="28"/>
          <w:szCs w:val="28"/>
        </w:rPr>
        <w:t>. Мероприятия по профилактике нарушений</w:t>
      </w:r>
    </w:p>
    <w:p w:rsidR="000F4D45" w:rsidRPr="000F4D45" w:rsidRDefault="000F4D45" w:rsidP="000F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45" w:rsidRPr="000F4D45" w:rsidRDefault="000F4D45" w:rsidP="000F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2230"/>
        <w:gridCol w:w="2731"/>
      </w:tblGrid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F4D45" w:rsidRPr="000F4D45" w:rsidRDefault="000F4D45" w:rsidP="000F4D45">
            <w:pPr>
              <w:pStyle w:val="ConsPlusNormal"/>
              <w:rPr>
                <w:szCs w:val="24"/>
              </w:rPr>
            </w:pPr>
            <w:r w:rsidRPr="000F4D45">
              <w:rPr>
                <w:szCs w:val="24"/>
              </w:rPr>
              <w:t xml:space="preserve">Размещение на официальном сайте администрации Березовского городского округа в сети Интернет (березовский.рф) </w:t>
            </w:r>
            <w:r w:rsidRPr="000F4D45">
              <w:rPr>
                <w:color w:val="2D2D2D"/>
                <w:spacing w:val="2"/>
                <w:szCs w:val="24"/>
                <w:shd w:val="clear" w:color="auto" w:fill="FFFFFF"/>
              </w:rPr>
              <w:t>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деятельности, указанные в разделе </w:t>
            </w:r>
            <w:r w:rsidRPr="000F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4D45" w:rsidRPr="000F4D45" w:rsidRDefault="000F4D45" w:rsidP="000F4D45">
            <w:pPr>
              <w:pStyle w:val="ConsPlusNormal"/>
              <w:rPr>
                <w:szCs w:val="24"/>
              </w:rPr>
            </w:pPr>
            <w:r w:rsidRPr="000F4D45">
              <w:rPr>
                <w:color w:val="2D2D2D"/>
                <w:spacing w:val="2"/>
                <w:szCs w:val="24"/>
                <w:shd w:val="clear" w:color="auto" w:fill="FFFFFF"/>
              </w:rPr>
              <w:t>планы проверок юридических лиц и индивидуальных предпринимателей на календарный год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491642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-//</w:t>
            </w:r>
            <w:r w:rsidR="000F4D45" w:rsidRPr="000F4D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0F4D45" w:rsidRPr="000F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4D45" w:rsidRPr="000F4D45" w:rsidRDefault="000F4D45" w:rsidP="000F4D45">
            <w:pPr>
              <w:pStyle w:val="ConsPlusNormal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F4D45">
              <w:rPr>
                <w:color w:val="2D2D2D"/>
                <w:spacing w:val="2"/>
                <w:szCs w:val="24"/>
                <w:shd w:val="clear" w:color="auto" w:fill="FFFFFF"/>
              </w:rPr>
              <w:t xml:space="preserve">перечень наиболее часто встречающихся нарушений 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январь, июнь 2019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491642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-//</w:t>
            </w:r>
            <w:r w:rsidR="000F4D45" w:rsidRPr="000F4D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4D45" w:rsidRPr="000F4D45" w:rsidRDefault="000F4D45" w:rsidP="000F4D45">
            <w:pPr>
              <w:pStyle w:val="ConsPlusNormal"/>
              <w:rPr>
                <w:szCs w:val="24"/>
              </w:rPr>
            </w:pPr>
            <w:r w:rsidRPr="000F4D45">
              <w:rPr>
                <w:color w:val="2D2D2D"/>
                <w:spacing w:val="2"/>
                <w:szCs w:val="24"/>
                <w:shd w:val="clear" w:color="auto" w:fill="FFFFFF"/>
              </w:rPr>
              <w:t>актуализация информации, размещенной на официальном сайте администрации Березовского городского округа в сети Интернет (березовский.рф)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491642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-//</w:t>
            </w:r>
            <w:r w:rsidR="000F4D45" w:rsidRPr="000F4D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4D45" w:rsidRPr="000F4D45" w:rsidRDefault="000F4D45" w:rsidP="000F4D45">
            <w:pPr>
              <w:pStyle w:val="ConsPlusNormal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F4D45">
              <w:rPr>
                <w:color w:val="2D2D2D"/>
                <w:spacing w:val="2"/>
                <w:szCs w:val="24"/>
                <w:shd w:val="clear" w:color="auto" w:fill="FFFFFF"/>
              </w:rPr>
              <w:t>результаты осуществления муниципального контроля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январь, июнь 2019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491642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-//</w:t>
            </w:r>
            <w:r w:rsidR="000F4D45" w:rsidRPr="000F4D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4D45" w:rsidRPr="000F4D45" w:rsidRDefault="000F4D45" w:rsidP="000F4D45">
            <w:pPr>
              <w:pStyle w:val="ConsPlusNormal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F4D45">
              <w:rPr>
                <w:color w:val="2D2D2D"/>
                <w:spacing w:val="2"/>
                <w:szCs w:val="24"/>
                <w:shd w:val="clear" w:color="auto" w:fill="FFFFFF"/>
              </w:rPr>
              <w:t>правовые акты или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F4D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491642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-//</w:t>
            </w:r>
            <w:r w:rsidR="000F4D45" w:rsidRPr="000F4D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F4D45" w:rsidRPr="000F4D45" w:rsidRDefault="000F4D45" w:rsidP="000F4D45">
            <w:pPr>
              <w:pStyle w:val="ConsPlusNormal"/>
              <w:rPr>
                <w:szCs w:val="24"/>
              </w:rPr>
            </w:pPr>
            <w:r w:rsidRPr="000F4D45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F4D45" w:rsidRPr="000F4D45" w:rsidRDefault="000F4D45" w:rsidP="000F4D45">
            <w:pPr>
              <w:pStyle w:val="ConsPlusNormal"/>
              <w:rPr>
                <w:color w:val="FF0000"/>
                <w:szCs w:val="24"/>
              </w:rPr>
            </w:pPr>
            <w:r w:rsidRPr="000F4D45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0F4D45">
              <w:rPr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491642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-//</w:t>
            </w:r>
            <w:r w:rsidR="000F4D45" w:rsidRPr="000F4D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0F4D45" w:rsidRPr="000F4D45" w:rsidRDefault="000F4D45" w:rsidP="000F4D45">
            <w:pPr>
              <w:pStyle w:val="ConsPlusNormal"/>
              <w:rPr>
                <w:color w:val="FF0000"/>
                <w:szCs w:val="24"/>
              </w:rPr>
            </w:pPr>
            <w:r w:rsidRPr="000F4D45">
              <w:rPr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Березовского городского округа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491642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-//</w:t>
            </w:r>
            <w:r w:rsidR="000F4D45" w:rsidRPr="000F4D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4D45" w:rsidRPr="000F4D45" w:rsidTr="00781D62">
        <w:tc>
          <w:tcPr>
            <w:tcW w:w="567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 </w:t>
            </w:r>
          </w:p>
        </w:tc>
        <w:tc>
          <w:tcPr>
            <w:tcW w:w="2230" w:type="dxa"/>
          </w:tcPr>
          <w:p w:rsidR="000F4D45" w:rsidRPr="000F4D45" w:rsidRDefault="000F4D45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5">
              <w:rPr>
                <w:rFonts w:ascii="Times New Roman" w:hAnsi="Times New Roman" w:cs="Times New Roman"/>
                <w:sz w:val="24"/>
                <w:szCs w:val="24"/>
              </w:rPr>
              <w:t>В течение года (по результатам плановых рейдовых осмотров)</w:t>
            </w:r>
          </w:p>
        </w:tc>
        <w:tc>
          <w:tcPr>
            <w:tcW w:w="2731" w:type="dxa"/>
          </w:tcPr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0F4D45" w:rsidP="000F4D45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F4D45" w:rsidRPr="000F4D45" w:rsidRDefault="00491642" w:rsidP="000F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-//</w:t>
            </w:r>
            <w:r w:rsidR="000F4D45" w:rsidRPr="000F4D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F4D45" w:rsidRPr="000F4D45" w:rsidRDefault="000F4D45" w:rsidP="000F4D45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0F4D4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9015A0" w:rsidRPr="000F4D45" w:rsidRDefault="009015A0" w:rsidP="000F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5A0" w:rsidRPr="000F4D45" w:rsidSect="000F4D45">
      <w:headerReference w:type="default" r:id="rId6"/>
      <w:pgSz w:w="11907" w:h="16840" w:code="9"/>
      <w:pgMar w:top="1134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6A" w:rsidRDefault="0082766A" w:rsidP="000F4D45">
      <w:pPr>
        <w:spacing w:after="0" w:line="240" w:lineRule="auto"/>
      </w:pPr>
      <w:r>
        <w:separator/>
      </w:r>
    </w:p>
  </w:endnote>
  <w:endnote w:type="continuationSeparator" w:id="1">
    <w:p w:rsidR="0082766A" w:rsidRDefault="0082766A" w:rsidP="000F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6A" w:rsidRDefault="0082766A" w:rsidP="000F4D45">
      <w:pPr>
        <w:spacing w:after="0" w:line="240" w:lineRule="auto"/>
      </w:pPr>
      <w:r>
        <w:separator/>
      </w:r>
    </w:p>
  </w:footnote>
  <w:footnote w:type="continuationSeparator" w:id="1">
    <w:p w:rsidR="0082766A" w:rsidRDefault="0082766A" w:rsidP="000F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777"/>
      <w:docPartObj>
        <w:docPartGallery w:val="Page Numbers (Top of Page)"/>
        <w:docPartUnique/>
      </w:docPartObj>
    </w:sdtPr>
    <w:sdtContent>
      <w:p w:rsidR="000F4D45" w:rsidRDefault="000F4D45">
        <w:pPr>
          <w:pStyle w:val="a3"/>
          <w:jc w:val="center"/>
        </w:pPr>
      </w:p>
      <w:p w:rsidR="000F4D45" w:rsidRDefault="001418C8">
        <w:pPr>
          <w:pStyle w:val="a3"/>
          <w:jc w:val="center"/>
        </w:pPr>
        <w:fldSimple w:instr=" PAGE   \* MERGEFORMAT ">
          <w:r w:rsidR="00491642">
            <w:rPr>
              <w:noProof/>
            </w:rPr>
            <w:t>2</w:t>
          </w:r>
        </w:fldSimple>
      </w:p>
    </w:sdtContent>
  </w:sdt>
  <w:p w:rsidR="000F4D45" w:rsidRDefault="000F4D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D45"/>
    <w:rsid w:val="000F4D45"/>
    <w:rsid w:val="001418C8"/>
    <w:rsid w:val="00491642"/>
    <w:rsid w:val="0082766A"/>
    <w:rsid w:val="0090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F4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0F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D45"/>
  </w:style>
  <w:style w:type="paragraph" w:styleId="a5">
    <w:name w:val="footer"/>
    <w:basedOn w:val="a"/>
    <w:link w:val="a6"/>
    <w:uiPriority w:val="99"/>
    <w:semiHidden/>
    <w:unhideWhenUsed/>
    <w:rsid w:val="000F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2018-12-04T06:04:00Z</dcterms:created>
  <dcterms:modified xsi:type="dcterms:W3CDTF">2018-12-04T07:15:00Z</dcterms:modified>
</cp:coreProperties>
</file>